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B7253" w14:textId="456AB5B9" w:rsidR="000608F3" w:rsidRDefault="003C093C">
      <w:r>
        <w:rPr>
          <w:noProof/>
        </w:rPr>
        <w:drawing>
          <wp:anchor distT="0" distB="0" distL="114300" distR="114300" simplePos="0" relativeHeight="251658240" behindDoc="0" locked="0" layoutInCell="1" allowOverlap="1" wp14:anchorId="194F43D2" wp14:editId="784CF4F2">
            <wp:simplePos x="0" y="0"/>
            <wp:positionH relativeFrom="margin">
              <wp:align>center</wp:align>
            </wp:positionH>
            <wp:positionV relativeFrom="margin">
              <wp:posOffset>-741680</wp:posOffset>
            </wp:positionV>
            <wp:extent cx="4218305" cy="1409065"/>
            <wp:effectExtent l="0" t="0" r="0" b="635"/>
            <wp:wrapSquare wrapText="bothSides"/>
            <wp:docPr id="6816399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05" cy="140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3385A" w14:textId="77777777" w:rsidR="007239EC" w:rsidRDefault="007239EC"/>
    <w:p w14:paraId="7FB6D2EA" w14:textId="77777777" w:rsidR="007239EC" w:rsidRDefault="007239EC"/>
    <w:p w14:paraId="0A024B40" w14:textId="77777777" w:rsidR="007239EC" w:rsidRDefault="007239EC"/>
    <w:p w14:paraId="4291DFF1" w14:textId="77777777" w:rsidR="007239EC" w:rsidRDefault="007239EC"/>
    <w:p w14:paraId="17FCBD07" w14:textId="156A15C4" w:rsidR="007239EC" w:rsidRPr="002359EE" w:rsidRDefault="007239EC" w:rsidP="007239EC">
      <w:pPr>
        <w:jc w:val="both"/>
        <w:rPr>
          <w:rFonts w:ascii="Calibri" w:hAnsi="Calibri" w:cs="Calibri"/>
          <w:sz w:val="24"/>
          <w:szCs w:val="24"/>
        </w:rPr>
      </w:pPr>
      <w:r w:rsidRPr="002359EE">
        <w:rPr>
          <w:rFonts w:ascii="Calibri" w:hAnsi="Calibri" w:cs="Calibri"/>
          <w:sz w:val="24"/>
          <w:szCs w:val="24"/>
        </w:rPr>
        <w:t xml:space="preserve">Dotacja celowa z budżetu państwa na podstawie art. 150 ustawy z dnia 27 sierpnia 2009 r. </w:t>
      </w:r>
      <w:r w:rsidRPr="002359EE">
        <w:rPr>
          <w:rFonts w:ascii="Calibri" w:hAnsi="Calibri" w:cs="Calibri"/>
          <w:sz w:val="24"/>
          <w:szCs w:val="24"/>
        </w:rPr>
        <w:br/>
        <w:t xml:space="preserve">o finansach publicznych i na podstawie art. 20a ust. 2 ustawy z dnia 6 grudnia 2006 r. </w:t>
      </w:r>
      <w:r w:rsidR="00A433A9">
        <w:rPr>
          <w:rFonts w:ascii="Calibri" w:hAnsi="Calibri" w:cs="Calibri"/>
          <w:sz w:val="24"/>
          <w:szCs w:val="24"/>
        </w:rPr>
        <w:br/>
      </w:r>
      <w:r w:rsidRPr="002359EE">
        <w:rPr>
          <w:rFonts w:ascii="Calibri" w:hAnsi="Calibri" w:cs="Calibri"/>
          <w:sz w:val="24"/>
          <w:szCs w:val="24"/>
        </w:rPr>
        <w:t xml:space="preserve">o zasadach prowadzenia polityki rozwoju. </w:t>
      </w:r>
    </w:p>
    <w:p w14:paraId="71231E74" w14:textId="77777777" w:rsidR="007239EC" w:rsidRPr="002359EE" w:rsidRDefault="007239EC" w:rsidP="007239EC">
      <w:pPr>
        <w:jc w:val="both"/>
        <w:rPr>
          <w:rFonts w:ascii="Calibri" w:hAnsi="Calibri" w:cs="Calibri"/>
          <w:sz w:val="24"/>
          <w:szCs w:val="24"/>
        </w:rPr>
      </w:pPr>
    </w:p>
    <w:p w14:paraId="1C23013D" w14:textId="01F87382" w:rsidR="007239EC" w:rsidRPr="002359EE" w:rsidRDefault="007239EC" w:rsidP="007239EC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359EE">
        <w:rPr>
          <w:rFonts w:ascii="Calibri" w:hAnsi="Calibri" w:cs="Calibri"/>
          <w:b/>
          <w:bCs/>
          <w:sz w:val="24"/>
          <w:szCs w:val="24"/>
        </w:rPr>
        <w:t xml:space="preserve">Dofinansowanie dla miasta Chorzów realizacji zadania: Przebudowa ulicy Nowej </w:t>
      </w:r>
      <w:r w:rsidR="00A433A9">
        <w:rPr>
          <w:rFonts w:ascii="Calibri" w:hAnsi="Calibri" w:cs="Calibri"/>
          <w:b/>
          <w:bCs/>
          <w:sz w:val="24"/>
          <w:szCs w:val="24"/>
        </w:rPr>
        <w:br/>
      </w:r>
      <w:r w:rsidRPr="002359EE">
        <w:rPr>
          <w:rFonts w:ascii="Calibri" w:hAnsi="Calibri" w:cs="Calibri"/>
          <w:b/>
          <w:bCs/>
          <w:sz w:val="24"/>
          <w:szCs w:val="24"/>
        </w:rPr>
        <w:t xml:space="preserve">w Chorzowie - polegającego na zaprojektowaniu i wykonaniu robót budowlanych wraz </w:t>
      </w:r>
      <w:r w:rsidR="00A433A9">
        <w:rPr>
          <w:rFonts w:ascii="Calibri" w:hAnsi="Calibri" w:cs="Calibri"/>
          <w:b/>
          <w:bCs/>
          <w:sz w:val="24"/>
          <w:szCs w:val="24"/>
        </w:rPr>
        <w:br/>
      </w:r>
      <w:r w:rsidRPr="002359EE">
        <w:rPr>
          <w:rFonts w:ascii="Calibri" w:hAnsi="Calibri" w:cs="Calibri"/>
          <w:b/>
          <w:bCs/>
          <w:sz w:val="24"/>
          <w:szCs w:val="24"/>
        </w:rPr>
        <w:t>z odwodnieniem i oświetleniem drogi</w:t>
      </w:r>
    </w:p>
    <w:p w14:paraId="458E6F88" w14:textId="77777777" w:rsidR="007239EC" w:rsidRPr="002359EE" w:rsidRDefault="007239EC" w:rsidP="007239EC">
      <w:pPr>
        <w:jc w:val="both"/>
        <w:rPr>
          <w:rFonts w:ascii="Calibri" w:hAnsi="Calibri" w:cs="Calibri"/>
          <w:sz w:val="24"/>
          <w:szCs w:val="24"/>
        </w:rPr>
      </w:pPr>
    </w:p>
    <w:p w14:paraId="7CE07F77" w14:textId="16E9C7B9" w:rsidR="007239EC" w:rsidRPr="002359EE" w:rsidRDefault="007239EC" w:rsidP="007239EC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359EE">
        <w:rPr>
          <w:rFonts w:ascii="Calibri" w:hAnsi="Calibri" w:cs="Calibri"/>
          <w:sz w:val="24"/>
          <w:szCs w:val="24"/>
        </w:rPr>
        <w:t xml:space="preserve">Wartość całkowita: </w:t>
      </w:r>
      <w:r w:rsidRPr="002359EE">
        <w:rPr>
          <w:rFonts w:ascii="Calibri" w:hAnsi="Calibri" w:cs="Calibri"/>
          <w:b/>
          <w:bCs/>
          <w:sz w:val="24"/>
          <w:szCs w:val="24"/>
        </w:rPr>
        <w:t>8 987 804,59 zł</w:t>
      </w:r>
    </w:p>
    <w:p w14:paraId="2BFA2956" w14:textId="1FD93372" w:rsidR="007239EC" w:rsidRPr="002359EE" w:rsidRDefault="007239EC" w:rsidP="007239EC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359EE">
        <w:rPr>
          <w:rFonts w:ascii="Calibri" w:hAnsi="Calibri" w:cs="Calibri"/>
          <w:sz w:val="24"/>
          <w:szCs w:val="24"/>
        </w:rPr>
        <w:t xml:space="preserve">Dofinansowanie:  </w:t>
      </w:r>
      <w:r w:rsidRPr="002359EE">
        <w:rPr>
          <w:rFonts w:ascii="Calibri" w:hAnsi="Calibri" w:cs="Calibri"/>
          <w:b/>
          <w:bCs/>
          <w:sz w:val="24"/>
          <w:szCs w:val="24"/>
        </w:rPr>
        <w:t>673 304,64 zł</w:t>
      </w:r>
    </w:p>
    <w:p w14:paraId="4998D2BC" w14:textId="77777777" w:rsidR="007239EC" w:rsidRPr="002359EE" w:rsidRDefault="007239EC" w:rsidP="007239EC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157F859" w14:textId="77777777" w:rsidR="007239EC" w:rsidRPr="002359EE" w:rsidRDefault="007239EC" w:rsidP="007239EC">
      <w:pPr>
        <w:pStyle w:val="western"/>
        <w:spacing w:after="0" w:line="276" w:lineRule="auto"/>
        <w:jc w:val="both"/>
        <w:rPr>
          <w:rFonts w:ascii="Calibri" w:eastAsia="Yu Gothic" w:hAnsi="Calibri" w:cs="Calibri"/>
        </w:rPr>
      </w:pPr>
      <w:r w:rsidRPr="002359EE">
        <w:rPr>
          <w:rFonts w:ascii="Calibri" w:hAnsi="Calibri" w:cs="Calibri"/>
        </w:rPr>
        <w:t>Głównym celem przebudowy ul. Nowej jest podniesienie nośności jezdni do kategorii ruchu KR5 oraz przebudowa odwodnienia na odcinku od km0+836,41 do km 1+1195,99 oraz wymiana opraw oświetlenia ulicznego.</w:t>
      </w:r>
    </w:p>
    <w:p w14:paraId="56DF6E15" w14:textId="77777777" w:rsidR="007239EC" w:rsidRPr="002359EE" w:rsidRDefault="007239EC" w:rsidP="007239EC">
      <w:pPr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 w:rsidRPr="002359EE">
        <w:rPr>
          <w:rFonts w:ascii="Calibri" w:hAnsi="Calibri" w:cs="Calibri"/>
          <w:bCs/>
          <w:sz w:val="24"/>
          <w:szCs w:val="24"/>
        </w:rPr>
        <w:t xml:space="preserve">Przedmiotowa inwestycja przyczyni się do rozwoju społeczno-gospodarczego regionu </w:t>
      </w:r>
      <w:r w:rsidRPr="002359EE">
        <w:rPr>
          <w:rFonts w:ascii="Calibri" w:hAnsi="Calibri" w:cs="Calibri"/>
          <w:bCs/>
          <w:sz w:val="24"/>
          <w:szCs w:val="24"/>
        </w:rPr>
        <w:br/>
        <w:t xml:space="preserve">i zwiększenie jego atrakcyjności m.in. dla potencjalnych inwestorów. </w:t>
      </w:r>
      <w:r w:rsidRPr="002359EE">
        <w:rPr>
          <w:rFonts w:ascii="Calibri" w:hAnsi="Calibri" w:cs="Calibri"/>
          <w:sz w:val="24"/>
          <w:szCs w:val="24"/>
          <w:shd w:val="clear" w:color="auto" w:fill="FFFFFF"/>
        </w:rPr>
        <w:t xml:space="preserve">Podniesienie parametrów nawierzchni pozwoli na zwiększenie bezpieczeństwa podróżnych oraz zmniejszenie kosztów społecznych związanych z koniecznością ciągłych punktowych napraw wyeksploatowanej nawierzchni drogi. </w:t>
      </w:r>
      <w:r w:rsidRPr="002359EE">
        <w:rPr>
          <w:rFonts w:ascii="Calibri" w:hAnsi="Calibri" w:cs="Calibri"/>
          <w:bCs/>
          <w:sz w:val="24"/>
          <w:szCs w:val="24"/>
        </w:rPr>
        <w:t>Realizacja planowanego przedsięwzięcia polegającego na budowie układu komunikacyjnego przyczyni się do zmniejszenia jej negatywnego oddziaływania na środowisko w jej sąsiedztwie. Efektem płynności jazdy będzie zmniejszenie ilości emitowanych zanieczyszczeń do powietrza oraz hałasu.</w:t>
      </w:r>
    </w:p>
    <w:p w14:paraId="580415FC" w14:textId="77777777" w:rsidR="007239EC" w:rsidRPr="002359EE" w:rsidRDefault="007239EC" w:rsidP="007239EC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sectPr w:rsidR="007239EC" w:rsidRPr="00235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94"/>
    <w:rsid w:val="000608F3"/>
    <w:rsid w:val="002359EE"/>
    <w:rsid w:val="003C093C"/>
    <w:rsid w:val="007239EC"/>
    <w:rsid w:val="008F5AA3"/>
    <w:rsid w:val="00A433A9"/>
    <w:rsid w:val="00F4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2D45FC"/>
  <w15:chartTrackingRefBased/>
  <w15:docId w15:val="{7424C8F8-699C-4585-9569-D4F2D4E5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7239E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Cieśla</dc:creator>
  <cp:keywords/>
  <dc:description/>
  <cp:lastModifiedBy>Iwona Cieśla</cp:lastModifiedBy>
  <cp:revision>5</cp:revision>
  <dcterms:created xsi:type="dcterms:W3CDTF">2024-01-15T12:26:00Z</dcterms:created>
  <dcterms:modified xsi:type="dcterms:W3CDTF">2024-01-15T13:05:00Z</dcterms:modified>
</cp:coreProperties>
</file>